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2BF" w:rsidRDefault="000C02BF" w:rsidP="000C02BF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2"/>
          <w:szCs w:val="22"/>
        </w:rPr>
        <w:t>Glossary:</w:t>
      </w:r>
    </w:p>
    <w:p w:rsidR="000C02BF" w:rsidRDefault="000C02BF" w:rsidP="000C02BF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2"/>
          <w:szCs w:val="22"/>
        </w:rPr>
        <w:t>Below are some of the frequently used acronyms that you may come across on our site and what they mean:</w:t>
      </w:r>
    </w:p>
    <w:p w:rsidR="000C02BF" w:rsidRDefault="000C02BF" w:rsidP="000C02BF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2"/>
          <w:szCs w:val="22"/>
        </w:rPr>
        <w:t>ACP – Advanced Clinical Practitioner</w:t>
      </w:r>
    </w:p>
    <w:p w:rsidR="000C02BF" w:rsidRDefault="000C02BF" w:rsidP="000C02BF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2"/>
          <w:szCs w:val="22"/>
        </w:rPr>
        <w:t>ENP – Emergency Nurse Practitioner</w:t>
      </w:r>
    </w:p>
    <w:p w:rsidR="000C02BF" w:rsidRDefault="000C02BF" w:rsidP="000C02BF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2"/>
          <w:szCs w:val="22"/>
        </w:rPr>
        <w:t>A&amp;E – Accident &amp; Emergency</w:t>
      </w:r>
    </w:p>
    <w:p w:rsidR="000C02BF" w:rsidRDefault="000C02BF" w:rsidP="000C02BF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2"/>
          <w:szCs w:val="22"/>
        </w:rPr>
        <w:t>ED – Emergency Department</w:t>
      </w:r>
    </w:p>
    <w:p w:rsidR="000C02BF" w:rsidRDefault="000C02BF" w:rsidP="000C02BF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2"/>
          <w:szCs w:val="22"/>
        </w:rPr>
        <w:t>UTU – Urgent Treatment Unit</w:t>
      </w:r>
    </w:p>
    <w:p w:rsidR="000C02BF" w:rsidRDefault="000C02BF" w:rsidP="000C02BF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2"/>
          <w:szCs w:val="22"/>
        </w:rPr>
        <w:t>MU – Majors Unit in the Emergency Department</w:t>
      </w:r>
    </w:p>
    <w:p w:rsidR="000C02BF" w:rsidRDefault="000C02BF" w:rsidP="000C02BF">
      <w:pPr>
        <w:pStyle w:val="NormalWeb"/>
        <w:spacing w:before="0" w:beforeAutospacing="0" w:after="200" w:afterAutospacing="0"/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Paeds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– Paediatric care unit in the Emergency Department</w:t>
      </w:r>
    </w:p>
    <w:p w:rsidR="000C02BF" w:rsidRDefault="000C02BF" w:rsidP="000C02BF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2"/>
          <w:szCs w:val="22"/>
        </w:rPr>
        <w:t>Resus – Resuscitation area of the Emergency Department</w:t>
      </w:r>
    </w:p>
    <w:p w:rsidR="000C02BF" w:rsidRDefault="000C02BF" w:rsidP="000C02BF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DREEAM – Department of Research and Education in Emergency medicine,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Acute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medicine and Major trauma</w:t>
      </w:r>
    </w:p>
    <w:p w:rsidR="000C02BF" w:rsidRDefault="000C02BF" w:rsidP="000C02BF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2"/>
          <w:szCs w:val="22"/>
        </w:rPr>
        <w:t>UCP – Urgent Care Practitioner</w:t>
      </w:r>
    </w:p>
    <w:p w:rsidR="000C02BF" w:rsidRDefault="000C02BF" w:rsidP="000C02BF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2"/>
          <w:szCs w:val="22"/>
        </w:rPr>
        <w:t>CSW – Clinical Support Worker</w:t>
      </w:r>
    </w:p>
    <w:p w:rsidR="000C02BF" w:rsidRDefault="000C02BF" w:rsidP="000C02BF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2"/>
          <w:szCs w:val="22"/>
        </w:rPr>
        <w:t>EDA – Emergency Department Assistant</w:t>
      </w:r>
    </w:p>
    <w:p w:rsidR="000C02BF" w:rsidRDefault="000C02BF" w:rsidP="000C02BF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2"/>
          <w:szCs w:val="22"/>
        </w:rPr>
        <w:t>SHO – Senior House Officer</w:t>
      </w:r>
    </w:p>
    <w:p w:rsidR="000C02BF" w:rsidRDefault="000C02BF" w:rsidP="000C02BF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2"/>
          <w:szCs w:val="22"/>
        </w:rPr>
        <w:t>Locum – A clinician on a bank who doesn’t work in a specific area</w:t>
      </w:r>
    </w:p>
    <w:p w:rsidR="000C02BF" w:rsidRDefault="000C02BF" w:rsidP="000C02BF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2"/>
          <w:szCs w:val="22"/>
        </w:rPr>
        <w:t>CESR – Certificate of Eligibility for Specialist Registration</w:t>
      </w:r>
    </w:p>
    <w:p w:rsidR="000C02BF" w:rsidRDefault="000C02BF" w:rsidP="000C02BF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2"/>
          <w:szCs w:val="22"/>
        </w:rPr>
        <w:t>CT1 – Core Trainee Year 1</w:t>
      </w:r>
    </w:p>
    <w:p w:rsidR="000C02BF" w:rsidRDefault="000C02BF" w:rsidP="000C02BF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2"/>
          <w:szCs w:val="22"/>
        </w:rPr>
        <w:t>CT2 – Core Trainee Year 2</w:t>
      </w:r>
    </w:p>
    <w:p w:rsidR="000C02BF" w:rsidRDefault="000C02BF" w:rsidP="000C02BF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2"/>
          <w:szCs w:val="22"/>
        </w:rPr>
        <w:t>CT3 – Core Trainee Year 3</w:t>
      </w:r>
    </w:p>
    <w:p w:rsidR="000C02BF" w:rsidRDefault="000C02BF" w:rsidP="000C02BF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2"/>
          <w:szCs w:val="22"/>
        </w:rPr>
        <w:t>ST1 – Specialty Trainee Year 1</w:t>
      </w:r>
    </w:p>
    <w:p w:rsidR="000C02BF" w:rsidRDefault="000C02BF" w:rsidP="000C02BF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2"/>
          <w:szCs w:val="22"/>
        </w:rPr>
        <w:t>ST2 – Specialty Trainee Year 2</w:t>
      </w:r>
    </w:p>
    <w:p w:rsidR="000C02BF" w:rsidRDefault="000C02BF" w:rsidP="000C02BF">
      <w:pPr>
        <w:pStyle w:val="NormalWeb"/>
        <w:spacing w:before="0" w:beforeAutospacing="0" w:after="200" w:afterAutospacing="0"/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SpR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– Specialty Registrar</w:t>
      </w:r>
    </w:p>
    <w:p w:rsidR="000C02BF" w:rsidRDefault="000C02BF" w:rsidP="000C02BF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2"/>
          <w:szCs w:val="22"/>
        </w:rPr>
        <w:t>IMG – International Medical Graduate</w:t>
      </w:r>
    </w:p>
    <w:p w:rsidR="000C02BF" w:rsidRDefault="000C02BF" w:rsidP="000C02BF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2"/>
          <w:szCs w:val="22"/>
        </w:rPr>
        <w:t>ACCS – Acute Care Common Stem</w:t>
      </w:r>
    </w:p>
    <w:p w:rsidR="000C02BF" w:rsidRDefault="000C02BF" w:rsidP="000C02BF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2"/>
          <w:szCs w:val="22"/>
        </w:rPr>
        <w:t>F1 or FY1 – Foundation Year 1 Doctor</w:t>
      </w:r>
    </w:p>
    <w:p w:rsidR="000C02BF" w:rsidRDefault="000C02BF" w:rsidP="000C02BF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2"/>
          <w:szCs w:val="22"/>
        </w:rPr>
        <w:t>F2 or FY2 – Foundation Year 2 Doctor</w:t>
      </w:r>
    </w:p>
    <w:p w:rsidR="000C02BF" w:rsidRDefault="000C02BF" w:rsidP="000C02BF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2"/>
          <w:szCs w:val="22"/>
        </w:rPr>
        <w:t>HST – Higher Specialty Trainee</w:t>
      </w:r>
    </w:p>
    <w:p w:rsidR="000C02BF" w:rsidRDefault="000C02BF" w:rsidP="000C02BF">
      <w:pPr>
        <w:pStyle w:val="NormalWeb"/>
        <w:spacing w:before="0" w:beforeAutospacing="0" w:after="200" w:afterAutospacing="0"/>
      </w:pPr>
      <w:bookmarkStart w:id="0" w:name="_GoBack"/>
      <w:r>
        <w:rPr>
          <w:rFonts w:ascii="Calibri" w:hAnsi="Calibri" w:cs="Calibri"/>
          <w:color w:val="000000"/>
          <w:sz w:val="22"/>
          <w:szCs w:val="22"/>
        </w:rPr>
        <w:t>GP VTS – General Practice Vocational Training Scheme</w:t>
      </w:r>
    </w:p>
    <w:p w:rsidR="000C02BF" w:rsidRDefault="000C02BF" w:rsidP="000C02BF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2"/>
          <w:szCs w:val="22"/>
        </w:rPr>
        <w:lastRenderedPageBreak/>
        <w:t>CP1 – Clinical Phase 1 (3</w:t>
      </w:r>
      <w:r>
        <w:rPr>
          <w:rFonts w:ascii="Calibri" w:hAnsi="Calibri" w:cs="Calibri"/>
          <w:color w:val="000000"/>
          <w:sz w:val="13"/>
          <w:szCs w:val="13"/>
          <w:vertAlign w:val="superscript"/>
        </w:rPr>
        <w:t>rd</w:t>
      </w:r>
      <w:r>
        <w:rPr>
          <w:rFonts w:ascii="Calibri" w:hAnsi="Calibri" w:cs="Calibri"/>
          <w:color w:val="000000"/>
          <w:sz w:val="22"/>
          <w:szCs w:val="22"/>
        </w:rPr>
        <w:t xml:space="preserve"> Year Medical Student)</w:t>
      </w:r>
    </w:p>
    <w:p w:rsidR="000C02BF" w:rsidRDefault="000C02BF" w:rsidP="000C02BF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2"/>
          <w:szCs w:val="22"/>
        </w:rPr>
        <w:t>CP2 – Clinical Phase 2 (4</w:t>
      </w:r>
      <w:r>
        <w:rPr>
          <w:rFonts w:ascii="Calibri" w:hAnsi="Calibri" w:cs="Calibri"/>
          <w:color w:val="000000"/>
          <w:sz w:val="13"/>
          <w:szCs w:val="13"/>
          <w:vertAlign w:val="superscript"/>
        </w:rPr>
        <w:t>th</w:t>
      </w:r>
      <w:r>
        <w:rPr>
          <w:rFonts w:ascii="Calibri" w:hAnsi="Calibri" w:cs="Calibri"/>
          <w:color w:val="000000"/>
          <w:sz w:val="22"/>
          <w:szCs w:val="22"/>
        </w:rPr>
        <w:t xml:space="preserve"> Year Medical Student)</w:t>
      </w:r>
    </w:p>
    <w:p w:rsidR="000C02BF" w:rsidRDefault="000C02BF" w:rsidP="000C02BF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2"/>
          <w:szCs w:val="22"/>
        </w:rPr>
        <w:t>CP3 – Clinical Phase 3 (5</w:t>
      </w:r>
      <w:r>
        <w:rPr>
          <w:rFonts w:ascii="Calibri" w:hAnsi="Calibri" w:cs="Calibri"/>
          <w:color w:val="000000"/>
          <w:sz w:val="13"/>
          <w:szCs w:val="13"/>
          <w:vertAlign w:val="superscript"/>
        </w:rPr>
        <w:t>th</w:t>
      </w:r>
      <w:r>
        <w:rPr>
          <w:rFonts w:ascii="Calibri" w:hAnsi="Calibri" w:cs="Calibri"/>
          <w:color w:val="000000"/>
          <w:sz w:val="22"/>
          <w:szCs w:val="22"/>
        </w:rPr>
        <w:t xml:space="preserve"> Year Medical Student</w:t>
      </w:r>
      <w:bookmarkEnd w:id="0"/>
      <w:r>
        <w:rPr>
          <w:rFonts w:ascii="Calibri" w:hAnsi="Calibri" w:cs="Calibri"/>
          <w:color w:val="000000"/>
          <w:sz w:val="22"/>
          <w:szCs w:val="22"/>
        </w:rPr>
        <w:t>)</w:t>
      </w:r>
    </w:p>
    <w:p w:rsidR="000C02BF" w:rsidRDefault="000C02BF" w:rsidP="000C02BF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2"/>
          <w:szCs w:val="22"/>
        </w:rPr>
        <w:t>SSM – Specialist Study Module</w:t>
      </w:r>
    </w:p>
    <w:p w:rsidR="000C02BF" w:rsidRDefault="000C02BF" w:rsidP="000C02BF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2"/>
          <w:szCs w:val="22"/>
        </w:rPr>
        <w:t>ECSC – Emergency Care Skills Course</w:t>
      </w:r>
    </w:p>
    <w:p w:rsidR="000C02BF" w:rsidRDefault="000C02BF" w:rsidP="000C02BF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2"/>
          <w:szCs w:val="22"/>
        </w:rPr>
        <w:t>QMC – Queens Medical Centre</w:t>
      </w:r>
    </w:p>
    <w:p w:rsidR="000C02BF" w:rsidRDefault="000C02BF" w:rsidP="000C02BF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2"/>
          <w:szCs w:val="22"/>
        </w:rPr>
        <w:t>NUH – Nottingham University Hospitals</w:t>
      </w:r>
    </w:p>
    <w:p w:rsidR="000C02BF" w:rsidRDefault="000C02BF" w:rsidP="000C02BF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2"/>
          <w:szCs w:val="22"/>
        </w:rPr>
        <w:t>NHS – National Health Service</w:t>
      </w:r>
    </w:p>
    <w:p w:rsidR="000C02BF" w:rsidRDefault="000C02BF" w:rsidP="000C02BF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2"/>
          <w:szCs w:val="22"/>
        </w:rPr>
        <w:t>ICS – Intermediate Clinical Skills</w:t>
      </w:r>
    </w:p>
    <w:p w:rsidR="000C02BF" w:rsidRDefault="000C02BF" w:rsidP="000C02BF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2"/>
          <w:szCs w:val="22"/>
        </w:rPr>
        <w:t>ECS – Enhanced Clinical Skills</w:t>
      </w:r>
    </w:p>
    <w:p w:rsidR="000C02BF" w:rsidRDefault="000C02BF" w:rsidP="000C02BF">
      <w:pPr>
        <w:pStyle w:val="NormalWeb"/>
        <w:spacing w:before="0" w:beforeAutospacing="0" w:after="200" w:afterAutospacing="0"/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ASPiH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– Association for Simulated Practice in Healthcare</w:t>
      </w:r>
    </w:p>
    <w:p w:rsidR="000C02BF" w:rsidRDefault="000C02BF" w:rsidP="000C02BF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2"/>
          <w:szCs w:val="22"/>
        </w:rPr>
        <w:t>NHET Sim – National Health Education and Training in Simulation</w:t>
      </w:r>
    </w:p>
    <w:p w:rsidR="00CD455D" w:rsidRDefault="00CD455D"/>
    <w:sectPr w:rsidR="00CD45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BF"/>
    <w:rsid w:val="000C02BF"/>
    <w:rsid w:val="00CD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0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0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2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University Hospitals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Renshaw Jack (Medical &amp; Teaching)</dc:creator>
  <cp:lastModifiedBy>Renshaw Jack (Medical &amp; Teaching)</cp:lastModifiedBy>
  <cp:revision>1</cp:revision>
  <dcterms:created xsi:type="dcterms:W3CDTF">2021-09-23T13:11:00Z</dcterms:created>
  <dcterms:modified xsi:type="dcterms:W3CDTF">2021-09-23T13:11:00Z</dcterms:modified>
</cp:coreProperties>
</file>